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EE" w:rsidRPr="00983625" w:rsidRDefault="00A27AEE" w:rsidP="00A27AEE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FF0000"/>
          <w:sz w:val="40"/>
          <w:szCs w:val="40"/>
        </w:rPr>
      </w:pPr>
      <w:r w:rsidRPr="00983625">
        <w:rPr>
          <w:rFonts w:ascii="Arial Narrow" w:hAnsi="Arial Narrow" w:cs="Arial"/>
          <w:color w:val="FF0000"/>
          <w:sz w:val="40"/>
          <w:szCs w:val="40"/>
        </w:rPr>
        <w:t xml:space="preserve">AREE D’INDIVIDUAZIONE DELLE FUNZIONI STRUMENTALI AL PIANO DELL’OFFERTA FORMATIVA </w:t>
      </w:r>
    </w:p>
    <w:p w:rsidR="00A27AEE" w:rsidRDefault="00A27AEE" w:rsidP="00A27AEE">
      <w:pPr>
        <w:widowControl w:val="0"/>
        <w:autoSpaceDE w:val="0"/>
        <w:autoSpaceDN w:val="0"/>
        <w:adjustRightInd w:val="0"/>
        <w:spacing w:before="120" w:after="0" w:line="240" w:lineRule="auto"/>
        <w:ind w:left="2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27AEE" w:rsidRDefault="00A27AEE" w:rsidP="00A27AEE">
      <w:pPr>
        <w:widowControl w:val="0"/>
        <w:autoSpaceDE w:val="0"/>
        <w:autoSpaceDN w:val="0"/>
        <w:adjustRightInd w:val="0"/>
        <w:spacing w:before="120" w:after="0" w:line="240" w:lineRule="auto"/>
        <w:ind w:left="226"/>
        <w:rPr>
          <w:rFonts w:ascii="Arial" w:hAnsi="Arial" w:cs="Arial"/>
          <w:sz w:val="24"/>
          <w:szCs w:val="24"/>
        </w:rPr>
        <w:sectPr w:rsidR="00A27AEE" w:rsidSect="00A27AEE">
          <w:pgSz w:w="11904" w:h="16838"/>
          <w:pgMar w:top="1799" w:right="510" w:bottom="491" w:left="1190" w:header="720" w:footer="720" w:gutter="0"/>
          <w:cols w:space="720" w:equalWidth="0">
            <w:col w:w="10203"/>
          </w:cols>
          <w:noEndnote/>
        </w:sectPr>
      </w:pPr>
    </w:p>
    <w:p w:rsidR="00A27AEE" w:rsidRDefault="00A27AEE" w:rsidP="00A27AEE">
      <w:pPr>
        <w:widowControl w:val="0"/>
        <w:autoSpaceDE w:val="0"/>
        <w:autoSpaceDN w:val="0"/>
        <w:adjustRightInd w:val="0"/>
        <w:spacing w:before="173" w:after="0" w:line="240" w:lineRule="auto"/>
        <w:ind w:left="2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Il Collegio dei Docenti ha individuato le seguenti aree: </w:t>
      </w:r>
    </w:p>
    <w:p w:rsidR="00A27AEE" w:rsidRDefault="00A27AEE" w:rsidP="00A27AEE">
      <w:pPr>
        <w:widowControl w:val="0"/>
        <w:autoSpaceDE w:val="0"/>
        <w:autoSpaceDN w:val="0"/>
        <w:adjustRightInd w:val="0"/>
        <w:spacing w:before="178" w:after="0" w:line="240" w:lineRule="auto"/>
        <w:ind w:left="5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27AEE" w:rsidRDefault="00A27AEE" w:rsidP="00A27AEE">
      <w:pPr>
        <w:widowControl w:val="0"/>
        <w:autoSpaceDE w:val="0"/>
        <w:autoSpaceDN w:val="0"/>
        <w:adjustRightInd w:val="0"/>
        <w:spacing w:before="173" w:after="0" w:line="240" w:lineRule="auto"/>
        <w:ind w:left="5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F487C"/>
          <w:sz w:val="24"/>
          <w:szCs w:val="24"/>
        </w:rPr>
        <w:t xml:space="preserve">AREA 1: </w:t>
      </w:r>
      <w:r>
        <w:rPr>
          <w:rFonts w:ascii="Arial" w:hAnsi="Arial" w:cs="Arial"/>
          <w:b/>
          <w:bCs/>
          <w:color w:val="1F487C"/>
          <w:sz w:val="24"/>
          <w:szCs w:val="24"/>
        </w:rPr>
        <w:t>Gestione del piano dell’offerta formativa:</w:t>
      </w:r>
      <w:r>
        <w:rPr>
          <w:rFonts w:ascii="Arial" w:hAnsi="Arial" w:cs="Arial"/>
          <w:color w:val="1F487C"/>
          <w:sz w:val="24"/>
          <w:szCs w:val="24"/>
        </w:rPr>
        <w:t xml:space="preserve"> </w:t>
      </w:r>
    </w:p>
    <w:p w:rsidR="00A27AEE" w:rsidRDefault="00A27AEE" w:rsidP="00A27AEE">
      <w:pPr>
        <w:widowControl w:val="0"/>
        <w:autoSpaceDE w:val="0"/>
        <w:autoSpaceDN w:val="0"/>
        <w:adjustRightInd w:val="0"/>
        <w:spacing w:before="171" w:after="0" w:line="240" w:lineRule="auto"/>
        <w:ind w:left="471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Arial" w:hAnsi="Arial" w:cs="Arial"/>
          <w:color w:val="000000"/>
          <w:sz w:val="24"/>
          <w:szCs w:val="24"/>
        </w:rPr>
        <w:t xml:space="preserve"> Coordinamento delle attività del Piano; </w:t>
      </w:r>
    </w:p>
    <w:p w:rsidR="00A27AEE" w:rsidRDefault="00A27AEE" w:rsidP="00A27AEE">
      <w:pPr>
        <w:widowControl w:val="0"/>
        <w:autoSpaceDE w:val="0"/>
        <w:autoSpaceDN w:val="0"/>
        <w:adjustRightInd w:val="0"/>
        <w:spacing w:before="171" w:after="0" w:line="240" w:lineRule="auto"/>
        <w:ind w:left="471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Arial" w:hAnsi="Arial" w:cs="Arial"/>
          <w:color w:val="000000"/>
          <w:sz w:val="24"/>
          <w:szCs w:val="24"/>
        </w:rPr>
        <w:t xml:space="preserve"> Coordinamento della progettazione curriculare ed extracurriculare; </w:t>
      </w:r>
    </w:p>
    <w:p w:rsidR="00A27AEE" w:rsidRDefault="00A27AEE" w:rsidP="00A27AEE">
      <w:pPr>
        <w:widowControl w:val="0"/>
        <w:autoSpaceDE w:val="0"/>
        <w:autoSpaceDN w:val="0"/>
        <w:adjustRightInd w:val="0"/>
        <w:spacing w:before="175" w:after="0" w:line="240" w:lineRule="auto"/>
        <w:ind w:left="471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Arial" w:hAnsi="Arial" w:cs="Arial"/>
          <w:color w:val="000000"/>
          <w:sz w:val="24"/>
          <w:szCs w:val="24"/>
        </w:rPr>
        <w:t xml:space="preserve"> Valutazione delle attività del Piano;   </w:t>
      </w:r>
    </w:p>
    <w:p w:rsidR="00A27AEE" w:rsidRDefault="00A27AEE" w:rsidP="00A27AEE">
      <w:pPr>
        <w:widowControl w:val="0"/>
        <w:autoSpaceDE w:val="0"/>
        <w:autoSpaceDN w:val="0"/>
        <w:adjustRightInd w:val="0"/>
        <w:spacing w:before="171" w:after="0" w:line="240" w:lineRule="auto"/>
        <w:ind w:left="471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Arial" w:hAnsi="Arial" w:cs="Arial"/>
          <w:color w:val="000000"/>
          <w:sz w:val="24"/>
          <w:szCs w:val="24"/>
        </w:rPr>
        <w:t xml:space="preserve"> Gestione delle attività connesse all’autovalutazione d’Istituto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A27AEE" w:rsidRDefault="00A27AEE" w:rsidP="00A27AEE">
      <w:pPr>
        <w:widowControl w:val="0"/>
        <w:autoSpaceDE w:val="0"/>
        <w:autoSpaceDN w:val="0"/>
        <w:adjustRightInd w:val="0"/>
        <w:spacing w:before="174" w:after="0" w:line="240" w:lineRule="auto"/>
        <w:ind w:left="5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 </w:t>
      </w:r>
    </w:p>
    <w:p w:rsidR="00A27AEE" w:rsidRDefault="00A27AEE" w:rsidP="00A27AEE">
      <w:pPr>
        <w:widowControl w:val="0"/>
        <w:autoSpaceDE w:val="0"/>
        <w:autoSpaceDN w:val="0"/>
        <w:adjustRightInd w:val="0"/>
        <w:spacing w:before="173" w:after="0" w:line="240" w:lineRule="auto"/>
        <w:ind w:left="5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F487C"/>
        </w:rPr>
        <w:t>A</w:t>
      </w:r>
      <w:r>
        <w:rPr>
          <w:rFonts w:ascii="Arial" w:hAnsi="Arial" w:cs="Arial"/>
          <w:color w:val="1F487C"/>
          <w:sz w:val="24"/>
          <w:szCs w:val="24"/>
        </w:rPr>
        <w:t xml:space="preserve">REA 2: </w:t>
      </w:r>
      <w:r>
        <w:rPr>
          <w:rFonts w:ascii="Arial" w:hAnsi="Arial" w:cs="Arial"/>
          <w:b/>
          <w:bCs/>
          <w:color w:val="1F487C"/>
          <w:sz w:val="24"/>
          <w:szCs w:val="24"/>
        </w:rPr>
        <w:t xml:space="preserve">Sostegno al lavoro dei docenti </w:t>
      </w:r>
    </w:p>
    <w:p w:rsidR="00A27AEE" w:rsidRDefault="00A27AEE" w:rsidP="00A27AEE">
      <w:pPr>
        <w:widowControl w:val="0"/>
        <w:autoSpaceDE w:val="0"/>
        <w:autoSpaceDN w:val="0"/>
        <w:adjustRightInd w:val="0"/>
        <w:spacing w:before="171" w:after="0" w:line="240" w:lineRule="auto"/>
        <w:ind w:left="500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Arial" w:hAnsi="Arial" w:cs="Arial"/>
          <w:color w:val="000000"/>
          <w:sz w:val="24"/>
          <w:szCs w:val="24"/>
        </w:rPr>
        <w:t xml:space="preserve"> Analisi dei bisogni formativi e gestione del Piano di formazione e aggiornamento; </w:t>
      </w:r>
    </w:p>
    <w:p w:rsidR="00A27AEE" w:rsidRDefault="00A27AEE" w:rsidP="00A27AEE">
      <w:pPr>
        <w:widowControl w:val="0"/>
        <w:autoSpaceDE w:val="0"/>
        <w:autoSpaceDN w:val="0"/>
        <w:adjustRightInd w:val="0"/>
        <w:spacing w:before="175" w:after="0" w:line="240" w:lineRule="auto"/>
        <w:ind w:left="500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Arial" w:hAnsi="Arial" w:cs="Arial"/>
          <w:color w:val="000000"/>
          <w:sz w:val="24"/>
          <w:szCs w:val="24"/>
        </w:rPr>
        <w:t xml:space="preserve"> Accoglienza dei nuovi docenti; </w:t>
      </w:r>
    </w:p>
    <w:p w:rsidR="00A27AEE" w:rsidRDefault="00A27AEE" w:rsidP="00A27AEE">
      <w:pPr>
        <w:widowControl w:val="0"/>
        <w:autoSpaceDE w:val="0"/>
        <w:autoSpaceDN w:val="0"/>
        <w:adjustRightInd w:val="0"/>
        <w:spacing w:before="175" w:after="0" w:line="240" w:lineRule="auto"/>
        <w:ind w:left="500"/>
        <w:rPr>
          <w:rFonts w:ascii="Arial" w:hAnsi="Arial" w:cs="Arial"/>
          <w:sz w:val="24"/>
          <w:szCs w:val="24"/>
        </w:rPr>
        <w:sectPr w:rsidR="00A27AEE">
          <w:type w:val="continuous"/>
          <w:pgSz w:w="11904" w:h="16838"/>
          <w:pgMar w:top="1799" w:right="510" w:bottom="491" w:left="1190" w:header="720" w:footer="720" w:gutter="0"/>
          <w:cols w:space="720" w:equalWidth="0">
            <w:col w:w="10203"/>
          </w:cols>
          <w:noEndnote/>
        </w:sectPr>
      </w:pPr>
    </w:p>
    <w:p w:rsidR="00A27AEE" w:rsidRDefault="00A27AEE" w:rsidP="00A27AEE">
      <w:pPr>
        <w:widowControl w:val="0"/>
        <w:autoSpaceDE w:val="0"/>
        <w:autoSpaceDN w:val="0"/>
        <w:adjustRightInd w:val="0"/>
        <w:spacing w:before="171" w:after="0" w:line="240" w:lineRule="auto"/>
        <w:ind w:left="500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lastRenderedPageBreak/>
        <w:t></w:t>
      </w:r>
      <w:r>
        <w:rPr>
          <w:rFonts w:ascii="Arial" w:hAnsi="Arial" w:cs="Arial"/>
          <w:color w:val="000000"/>
          <w:sz w:val="24"/>
          <w:szCs w:val="24"/>
        </w:rPr>
        <w:t xml:space="preserve"> Produzione dei materiali didattici;</w:t>
      </w:r>
    </w:p>
    <w:p w:rsidR="00A27AEE" w:rsidRDefault="00A27AEE" w:rsidP="00A27AEE">
      <w:pPr>
        <w:widowControl w:val="0"/>
        <w:autoSpaceDE w:val="0"/>
        <w:autoSpaceDN w:val="0"/>
        <w:adjustRightInd w:val="0"/>
        <w:spacing w:before="171" w:after="0" w:line="240" w:lineRule="auto"/>
        <w:ind w:left="500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Arial" w:hAnsi="Arial" w:cs="Arial"/>
          <w:color w:val="000000"/>
          <w:sz w:val="24"/>
          <w:szCs w:val="24"/>
        </w:rPr>
        <w:t xml:space="preserve"> Coordinamento dell’utilizzo delle nuove tecnologie</w:t>
      </w:r>
    </w:p>
    <w:p w:rsidR="00A27AEE" w:rsidRDefault="00A27AEE" w:rsidP="00A27A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A27AEE" w:rsidRDefault="00A27AEE" w:rsidP="00A27A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Wingdings" w:hAnsi="Wingdings" w:cs="Wingdings"/>
          <w:color w:val="000000"/>
        </w:rPr>
        <w:t></w:t>
      </w:r>
      <w:r>
        <w:rPr>
          <w:rFonts w:ascii="Arial" w:hAnsi="Arial" w:cs="Arial"/>
          <w:color w:val="000000"/>
          <w:sz w:val="24"/>
          <w:szCs w:val="24"/>
        </w:rPr>
        <w:t>Cura della documentazione educativa.</w:t>
      </w:r>
    </w:p>
    <w:p w:rsidR="00A27AEE" w:rsidRDefault="00A27AEE" w:rsidP="00A27AEE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Arial" w:hAnsi="Arial" w:cs="Arial"/>
          <w:sz w:val="24"/>
          <w:szCs w:val="24"/>
        </w:rPr>
        <w:sectPr w:rsidR="00A27AEE">
          <w:type w:val="continuous"/>
          <w:pgSz w:w="11904" w:h="16838"/>
          <w:pgMar w:top="1799" w:right="510" w:bottom="491" w:left="1190" w:header="720" w:footer="720" w:gutter="0"/>
          <w:cols w:space="720" w:equalWidth="0">
            <w:col w:w="10203"/>
          </w:cols>
          <w:noEndnote/>
        </w:sectPr>
      </w:pPr>
    </w:p>
    <w:p w:rsidR="00A27AEE" w:rsidRDefault="00A27AEE" w:rsidP="00A27AEE">
      <w:pPr>
        <w:widowControl w:val="0"/>
        <w:autoSpaceDE w:val="0"/>
        <w:autoSpaceDN w:val="0"/>
        <w:adjustRightInd w:val="0"/>
        <w:spacing w:before="178" w:after="0" w:line="240" w:lineRule="auto"/>
        <w:ind w:left="5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F487C"/>
          <w:sz w:val="24"/>
          <w:szCs w:val="24"/>
        </w:rPr>
        <w:lastRenderedPageBreak/>
        <w:t xml:space="preserve"> </w:t>
      </w:r>
    </w:p>
    <w:p w:rsidR="00A27AEE" w:rsidRPr="00E57110" w:rsidRDefault="00A27AEE" w:rsidP="00A27A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7110">
        <w:rPr>
          <w:rFonts w:ascii="Arial" w:hAnsi="Arial" w:cs="Arial"/>
          <w:color w:val="FD2B36"/>
          <w:sz w:val="68"/>
          <w:szCs w:val="68"/>
        </w:rPr>
        <w:t xml:space="preserve"> </w:t>
      </w:r>
      <w:r w:rsidRPr="00E57110">
        <w:rPr>
          <w:rFonts w:ascii="Arial" w:hAnsi="Arial" w:cs="Arial"/>
          <w:color w:val="1F487C"/>
          <w:sz w:val="24"/>
          <w:szCs w:val="24"/>
        </w:rPr>
        <w:t xml:space="preserve"> </w:t>
      </w:r>
      <w:r w:rsidRPr="00E57110">
        <w:rPr>
          <w:rFonts w:ascii="Arial" w:hAnsi="Arial" w:cs="Arial"/>
          <w:color w:val="FD2B36"/>
          <w:sz w:val="68"/>
          <w:szCs w:val="68"/>
        </w:rPr>
        <w:t xml:space="preserve"> </w:t>
      </w:r>
      <w:r w:rsidRPr="00E57110">
        <w:rPr>
          <w:rFonts w:ascii="Arial" w:hAnsi="Arial" w:cs="Arial"/>
          <w:b/>
          <w:bCs/>
          <w:color w:val="1F487C"/>
          <w:sz w:val="24"/>
          <w:szCs w:val="24"/>
        </w:rPr>
        <w:t xml:space="preserve"> </w:t>
      </w:r>
      <w:r w:rsidRPr="00E57110">
        <w:rPr>
          <w:rFonts w:ascii="Arial" w:hAnsi="Arial" w:cs="Arial"/>
          <w:color w:val="1F487C"/>
          <w:sz w:val="24"/>
          <w:szCs w:val="24"/>
        </w:rPr>
        <w:t xml:space="preserve">       </w:t>
      </w:r>
      <w:r w:rsidRPr="00E57110">
        <w:rPr>
          <w:rFonts w:ascii="Arial" w:hAnsi="Arial" w:cs="Arial"/>
          <w:color w:val="1F487C"/>
        </w:rPr>
        <w:t xml:space="preserve"> </w:t>
      </w:r>
    </w:p>
    <w:p w:rsidR="00A27AEE" w:rsidRDefault="00A27AEE" w:rsidP="00A27AEE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F487C"/>
          <w:sz w:val="24"/>
          <w:szCs w:val="24"/>
        </w:rPr>
        <w:t xml:space="preserve">AREA </w:t>
      </w:r>
      <w:r w:rsidRPr="00E57110">
        <w:rPr>
          <w:rFonts w:ascii="Arial" w:hAnsi="Arial" w:cs="Arial"/>
          <w:color w:val="1F487C"/>
          <w:sz w:val="24"/>
          <w:szCs w:val="24"/>
        </w:rPr>
        <w:t>3:</w:t>
      </w:r>
      <w:r>
        <w:rPr>
          <w:rFonts w:ascii="Arial" w:hAnsi="Arial" w:cs="Arial"/>
          <w:color w:val="1F487C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1F487C"/>
          <w:sz w:val="24"/>
          <w:szCs w:val="24"/>
        </w:rPr>
        <w:t xml:space="preserve">Interventi </w:t>
      </w:r>
      <w:r w:rsidRPr="00E57110">
        <w:rPr>
          <w:rFonts w:ascii="Arial" w:hAnsi="Arial" w:cs="Arial"/>
          <w:b/>
          <w:bCs/>
          <w:color w:val="1F487C"/>
          <w:sz w:val="24"/>
          <w:szCs w:val="24"/>
        </w:rPr>
        <w:t>e</w:t>
      </w:r>
      <w:r>
        <w:rPr>
          <w:rFonts w:ascii="Arial" w:hAnsi="Arial" w:cs="Arial"/>
          <w:b/>
          <w:bCs/>
          <w:color w:val="1F487C"/>
          <w:sz w:val="24"/>
          <w:szCs w:val="24"/>
        </w:rPr>
        <w:t xml:space="preserve"> servizi per studenti:</w:t>
      </w:r>
    </w:p>
    <w:p w:rsidR="00A27AEE" w:rsidRDefault="00A27AEE" w:rsidP="00A27AEE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  <w:sz w:val="24"/>
          <w:szCs w:val="24"/>
        </w:rPr>
        <w:sectPr w:rsidR="00A27AEE">
          <w:type w:val="continuous"/>
          <w:pgSz w:w="11904" w:h="16838"/>
          <w:pgMar w:top="1799" w:right="510" w:bottom="491" w:left="1190" w:header="720" w:footer="720" w:gutter="0"/>
          <w:cols w:space="720" w:equalWidth="0">
            <w:col w:w="10203"/>
          </w:cols>
          <w:noEndnote/>
        </w:sectPr>
      </w:pPr>
    </w:p>
    <w:p w:rsidR="00A27AEE" w:rsidRDefault="00A27AEE" w:rsidP="00A27AEE">
      <w:pPr>
        <w:widowControl w:val="0"/>
        <w:autoSpaceDE w:val="0"/>
        <w:autoSpaceDN w:val="0"/>
        <w:adjustRightInd w:val="0"/>
        <w:spacing w:before="171" w:after="0" w:line="240" w:lineRule="auto"/>
        <w:ind w:firstLine="485"/>
        <w:rPr>
          <w:rFonts w:ascii="Arial" w:hAnsi="Arial" w:cs="Arial"/>
          <w:color w:val="FD2B36"/>
          <w:sz w:val="68"/>
          <w:szCs w:val="68"/>
        </w:rPr>
      </w:pPr>
      <w:r>
        <w:rPr>
          <w:rFonts w:ascii="Wingdings" w:hAnsi="Wingdings" w:cs="Wingdings"/>
          <w:color w:val="000000"/>
          <w:sz w:val="24"/>
          <w:szCs w:val="24"/>
        </w:rPr>
        <w:lastRenderedPageBreak/>
        <w:t></w:t>
      </w:r>
      <w:r>
        <w:rPr>
          <w:rFonts w:ascii="Arial" w:hAnsi="Arial" w:cs="Arial"/>
          <w:color w:val="000000"/>
          <w:sz w:val="24"/>
          <w:szCs w:val="24"/>
        </w:rPr>
        <w:t xml:space="preserve"> Realizzazione di progetti formativi d’intesa con enti ed istituzioni esterni alle scuole;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A27AEE" w:rsidRPr="00983625" w:rsidRDefault="00A27AEE" w:rsidP="00A27AEE">
      <w:pPr>
        <w:widowControl w:val="0"/>
        <w:autoSpaceDE w:val="0"/>
        <w:autoSpaceDN w:val="0"/>
        <w:adjustRightInd w:val="0"/>
        <w:spacing w:before="171" w:after="0" w:line="240" w:lineRule="auto"/>
        <w:ind w:firstLine="485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Arial" w:hAnsi="Arial" w:cs="Arial"/>
          <w:color w:val="000000"/>
          <w:sz w:val="24"/>
          <w:szCs w:val="24"/>
        </w:rPr>
        <w:t>Coordinamento delle attività extra-curriculari;</w:t>
      </w:r>
    </w:p>
    <w:p w:rsidR="00A27AEE" w:rsidRDefault="00A27AEE" w:rsidP="00A27A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A27AEE">
          <w:type w:val="continuous"/>
          <w:pgSz w:w="11904" w:h="16838"/>
          <w:pgMar w:top="1799" w:right="510" w:bottom="491" w:left="1190" w:header="720" w:footer="720" w:gutter="0"/>
          <w:cols w:space="720" w:equalWidth="0">
            <w:col w:w="10203"/>
          </w:cols>
          <w:noEndnote/>
        </w:sectPr>
      </w:pPr>
    </w:p>
    <w:p w:rsidR="00A27AEE" w:rsidRDefault="00A27AEE" w:rsidP="00A27AEE">
      <w:pPr>
        <w:widowControl w:val="0"/>
        <w:autoSpaceDE w:val="0"/>
        <w:autoSpaceDN w:val="0"/>
        <w:adjustRightInd w:val="0"/>
        <w:spacing w:before="175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lastRenderedPageBreak/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Arial" w:hAnsi="Arial" w:cs="Arial"/>
          <w:color w:val="000000"/>
          <w:sz w:val="24"/>
          <w:szCs w:val="24"/>
        </w:rPr>
        <w:t xml:space="preserve"> Coordinamento e gestione delle attività di continuità e di orientamento; </w:t>
      </w:r>
    </w:p>
    <w:p w:rsidR="00A27AEE" w:rsidRDefault="00A27AEE" w:rsidP="00A27AEE">
      <w:pPr>
        <w:widowControl w:val="0"/>
        <w:autoSpaceDE w:val="0"/>
        <w:autoSpaceDN w:val="0"/>
        <w:adjustRightInd w:val="0"/>
        <w:spacing w:before="175" w:after="0" w:line="240" w:lineRule="auto"/>
        <w:ind w:left="485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Arial" w:hAnsi="Arial" w:cs="Arial"/>
          <w:color w:val="000000"/>
          <w:sz w:val="24"/>
          <w:szCs w:val="24"/>
        </w:rPr>
        <w:t xml:space="preserve"> Coordinamento dei rapporti con enti pubblici o aziende anche per la realizzazione di stage formativi; </w:t>
      </w:r>
    </w:p>
    <w:p w:rsidR="00A27AEE" w:rsidRDefault="00A27AEE" w:rsidP="00A27AEE">
      <w:pPr>
        <w:widowControl w:val="0"/>
        <w:autoSpaceDE w:val="0"/>
        <w:autoSpaceDN w:val="0"/>
        <w:adjustRightInd w:val="0"/>
        <w:spacing w:before="175" w:after="0" w:line="240" w:lineRule="auto"/>
        <w:ind w:left="485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Arial" w:hAnsi="Arial" w:cs="Arial"/>
          <w:color w:val="000000"/>
          <w:sz w:val="24"/>
          <w:szCs w:val="24"/>
        </w:rPr>
        <w:t xml:space="preserve"> Coordinamento ed organizzazione di visite guidate e viaggi d’istruzione. </w:t>
      </w:r>
    </w:p>
    <w:p w:rsidR="00A27AEE" w:rsidRDefault="00A27AEE" w:rsidP="00A27AEE">
      <w:pPr>
        <w:widowControl w:val="0"/>
        <w:autoSpaceDE w:val="0"/>
        <w:autoSpaceDN w:val="0"/>
        <w:adjustRightInd w:val="0"/>
        <w:spacing w:before="173" w:after="0" w:line="240" w:lineRule="auto"/>
        <w:ind w:left="5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27AEE" w:rsidRDefault="00A27AEE" w:rsidP="00A27AEE">
      <w:pPr>
        <w:widowControl w:val="0"/>
        <w:autoSpaceDE w:val="0"/>
        <w:autoSpaceDN w:val="0"/>
        <w:adjustRightInd w:val="0"/>
        <w:spacing w:before="182" w:after="0" w:line="240" w:lineRule="auto"/>
        <w:ind w:left="50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D62967"/>
          <w:sz w:val="24"/>
          <w:szCs w:val="24"/>
        </w:rPr>
        <w:t xml:space="preserve"> </w:t>
      </w:r>
    </w:p>
    <w:p w:rsidR="008121B7" w:rsidRDefault="008121B7"/>
    <w:sectPr w:rsidR="008121B7" w:rsidSect="008121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27AEE"/>
    <w:rsid w:val="008121B7"/>
    <w:rsid w:val="00A2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7AEE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2014-03-13T17:34:00Z</dcterms:created>
  <dcterms:modified xsi:type="dcterms:W3CDTF">2014-03-13T17:34:00Z</dcterms:modified>
</cp:coreProperties>
</file>